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377B3" w14:textId="77777777" w:rsidR="004C5C6D" w:rsidRPr="00E56CCB" w:rsidRDefault="00186BFD" w:rsidP="00186BFD">
      <w:pPr>
        <w:spacing w:line="480" w:lineRule="auto"/>
        <w:rPr>
          <w:rFonts w:ascii="Arial" w:hAnsi="Arial" w:cs="Arial"/>
          <w:szCs w:val="24"/>
        </w:rPr>
      </w:pPr>
      <w:r w:rsidRPr="00E56CCB">
        <w:rPr>
          <w:rFonts w:ascii="Arial" w:hAnsi="Arial" w:cs="Arial"/>
          <w:szCs w:val="24"/>
        </w:rPr>
        <w:t xml:space="preserve">Chairman Whitfield, Ranking Member Rush and members of the Subcommittee, thank you for the opportunity to testify </w:t>
      </w:r>
      <w:r w:rsidR="00956651" w:rsidRPr="00E56CCB">
        <w:rPr>
          <w:rFonts w:ascii="Arial" w:hAnsi="Arial" w:cs="Arial"/>
          <w:szCs w:val="24"/>
        </w:rPr>
        <w:t xml:space="preserve">this morning.  </w:t>
      </w:r>
      <w:r w:rsidRPr="00E56CCB">
        <w:rPr>
          <w:rFonts w:ascii="Arial" w:hAnsi="Arial" w:cs="Arial"/>
          <w:szCs w:val="24"/>
        </w:rPr>
        <w:t>AHAM’s membership includes more than 150 companies throughout the world</w:t>
      </w:r>
      <w:r w:rsidR="00956651" w:rsidRPr="00E56CCB">
        <w:rPr>
          <w:rFonts w:ascii="Arial" w:hAnsi="Arial" w:cs="Arial"/>
          <w:szCs w:val="24"/>
        </w:rPr>
        <w:t xml:space="preserve"> and </w:t>
      </w:r>
      <w:r w:rsidRPr="00E56CCB">
        <w:rPr>
          <w:rFonts w:ascii="Arial" w:hAnsi="Arial" w:cs="Arial"/>
          <w:szCs w:val="24"/>
        </w:rPr>
        <w:t>employ</w:t>
      </w:r>
      <w:r w:rsidR="00956651" w:rsidRPr="00E56CCB">
        <w:rPr>
          <w:rFonts w:ascii="Arial" w:hAnsi="Arial" w:cs="Arial"/>
          <w:szCs w:val="24"/>
        </w:rPr>
        <w:t>s</w:t>
      </w:r>
      <w:r w:rsidRPr="00E56CCB">
        <w:rPr>
          <w:rFonts w:ascii="Arial" w:hAnsi="Arial" w:cs="Arial"/>
          <w:szCs w:val="24"/>
        </w:rPr>
        <w:t xml:space="preserve"> tens of thousands of people</w:t>
      </w:r>
      <w:r w:rsidR="00956651" w:rsidRPr="00E56CCB">
        <w:rPr>
          <w:rFonts w:ascii="Arial" w:hAnsi="Arial" w:cs="Arial"/>
          <w:szCs w:val="24"/>
        </w:rPr>
        <w:t xml:space="preserve"> in the U.S.</w:t>
      </w:r>
      <w:r w:rsidRPr="00E56CCB">
        <w:rPr>
          <w:rFonts w:ascii="Arial" w:hAnsi="Arial" w:cs="Arial"/>
          <w:szCs w:val="24"/>
        </w:rPr>
        <w:t xml:space="preserve">  </w:t>
      </w:r>
      <w:r w:rsidR="00956651" w:rsidRPr="00E56CCB">
        <w:rPr>
          <w:rFonts w:ascii="Arial" w:hAnsi="Arial" w:cs="Arial"/>
          <w:szCs w:val="24"/>
        </w:rPr>
        <w:t>They</w:t>
      </w:r>
      <w:r w:rsidRPr="00E56CCB">
        <w:rPr>
          <w:rFonts w:ascii="Arial" w:hAnsi="Arial" w:cs="Arial"/>
          <w:szCs w:val="24"/>
        </w:rPr>
        <w:t xml:space="preserve"> produce more than 95% of the household appliances shipped for sale in the U.S. and Canada.</w:t>
      </w:r>
    </w:p>
    <w:p w14:paraId="3B93E9F7" w14:textId="77777777" w:rsidR="00774ADC" w:rsidRDefault="00774ADC" w:rsidP="00186BFD">
      <w:pPr>
        <w:spacing w:line="480" w:lineRule="auto"/>
        <w:rPr>
          <w:rFonts w:ascii="Arial" w:hAnsi="Arial" w:cs="Arial"/>
          <w:szCs w:val="24"/>
        </w:rPr>
      </w:pPr>
    </w:p>
    <w:p w14:paraId="34837DB3" w14:textId="77777777" w:rsidR="00186BFD" w:rsidRPr="00E56CCB" w:rsidRDefault="006D200B" w:rsidP="00186BFD">
      <w:pPr>
        <w:spacing w:line="480" w:lineRule="auto"/>
        <w:rPr>
          <w:rFonts w:ascii="Arial" w:hAnsi="Arial" w:cs="Arial"/>
          <w:szCs w:val="24"/>
        </w:rPr>
      </w:pPr>
      <w:r w:rsidRPr="00E56CCB">
        <w:rPr>
          <w:rFonts w:ascii="Arial" w:hAnsi="Arial" w:cs="Arial"/>
          <w:szCs w:val="24"/>
        </w:rPr>
        <w:t>I don’t think there is any disagreement at this table that t</w:t>
      </w:r>
      <w:r w:rsidR="00186BFD" w:rsidRPr="00E56CCB">
        <w:rPr>
          <w:rFonts w:ascii="Arial" w:hAnsi="Arial" w:cs="Arial"/>
          <w:szCs w:val="24"/>
        </w:rPr>
        <w:t xml:space="preserve">he </w:t>
      </w:r>
      <w:r w:rsidR="00F52974" w:rsidRPr="00E56CCB">
        <w:rPr>
          <w:rFonts w:ascii="Arial" w:hAnsi="Arial" w:cs="Arial"/>
          <w:szCs w:val="24"/>
        </w:rPr>
        <w:t>a</w:t>
      </w:r>
      <w:r w:rsidR="00186BFD" w:rsidRPr="00E56CCB">
        <w:rPr>
          <w:rFonts w:ascii="Arial" w:hAnsi="Arial" w:cs="Arial"/>
          <w:szCs w:val="24"/>
        </w:rPr>
        <w:t xml:space="preserve">ppliance </w:t>
      </w:r>
      <w:r w:rsidR="00F52974" w:rsidRPr="00E56CCB">
        <w:rPr>
          <w:rFonts w:ascii="Arial" w:hAnsi="Arial" w:cs="Arial"/>
          <w:szCs w:val="24"/>
        </w:rPr>
        <w:t>s</w:t>
      </w:r>
      <w:r w:rsidR="00186BFD" w:rsidRPr="00E56CCB">
        <w:rPr>
          <w:rFonts w:ascii="Arial" w:hAnsi="Arial" w:cs="Arial"/>
          <w:szCs w:val="24"/>
        </w:rPr>
        <w:t xml:space="preserve">tandards and ENERGY STAR programs have been successful. Energy efficiency gains across core major appliance categories are dramatic and undeniable. </w:t>
      </w:r>
      <w:r w:rsidR="00F52974" w:rsidRPr="00E56CCB">
        <w:rPr>
          <w:rFonts w:ascii="Arial" w:hAnsi="Arial" w:cs="Arial"/>
          <w:szCs w:val="24"/>
        </w:rPr>
        <w:t>For example:</w:t>
      </w:r>
    </w:p>
    <w:p w14:paraId="337A151E" w14:textId="3BCF8D3D" w:rsidR="006D200B" w:rsidRPr="00E56CCB" w:rsidRDefault="006D200B" w:rsidP="00D273B3">
      <w:pPr>
        <w:pStyle w:val="ListParagraph"/>
        <w:numPr>
          <w:ilvl w:val="0"/>
          <w:numId w:val="3"/>
        </w:numPr>
        <w:spacing w:line="480" w:lineRule="auto"/>
        <w:jc w:val="both"/>
        <w:rPr>
          <w:rFonts w:ascii="Arial" w:hAnsi="Arial" w:cs="Arial"/>
          <w:szCs w:val="24"/>
        </w:rPr>
      </w:pPr>
      <w:r w:rsidRPr="00E56CCB">
        <w:rPr>
          <w:rFonts w:ascii="Arial" w:hAnsi="Arial" w:cs="Arial"/>
          <w:szCs w:val="24"/>
        </w:rPr>
        <w:t>the most commonly purchased modern refrigerator uses the same amount of electricity as a 50 Watt light bulb.</w:t>
      </w:r>
    </w:p>
    <w:p w14:paraId="6D88F89C" w14:textId="77777777" w:rsidR="006D200B" w:rsidRPr="00E56CCB" w:rsidRDefault="006D200B" w:rsidP="006D200B">
      <w:pPr>
        <w:pStyle w:val="ListParagraph"/>
        <w:numPr>
          <w:ilvl w:val="0"/>
          <w:numId w:val="3"/>
        </w:numPr>
        <w:spacing w:line="480" w:lineRule="auto"/>
        <w:jc w:val="both"/>
        <w:rPr>
          <w:rFonts w:ascii="Arial" w:hAnsi="Arial" w:cs="Arial"/>
          <w:lang w:bidi="en-US"/>
        </w:rPr>
      </w:pPr>
      <w:r w:rsidRPr="00E56CCB">
        <w:rPr>
          <w:rFonts w:ascii="Arial" w:hAnsi="Arial" w:cs="Arial"/>
          <w:szCs w:val="24"/>
        </w:rPr>
        <w:t>A new clothes washer uses 73 percent less energy than it did in 1990.</w:t>
      </w:r>
    </w:p>
    <w:p w14:paraId="3AB67B46" w14:textId="77777777" w:rsidR="00CF0CE5" w:rsidRDefault="00CF0CE5" w:rsidP="006D200B">
      <w:pPr>
        <w:spacing w:line="480" w:lineRule="auto"/>
        <w:jc w:val="both"/>
        <w:rPr>
          <w:rFonts w:ascii="Arial" w:hAnsi="Arial" w:cs="Arial"/>
          <w:lang w:bidi="en-US"/>
        </w:rPr>
      </w:pPr>
    </w:p>
    <w:p w14:paraId="05A3F6FD" w14:textId="58EBFE65" w:rsidR="00F52974" w:rsidRPr="00E56CCB" w:rsidRDefault="006D200B" w:rsidP="006D200B">
      <w:pPr>
        <w:spacing w:line="480" w:lineRule="auto"/>
        <w:jc w:val="both"/>
        <w:rPr>
          <w:rFonts w:ascii="Arial" w:hAnsi="Arial" w:cs="Arial"/>
          <w:szCs w:val="24"/>
        </w:rPr>
      </w:pPr>
      <w:r w:rsidRPr="00E56CCB">
        <w:rPr>
          <w:rFonts w:ascii="Arial" w:hAnsi="Arial" w:cs="Arial"/>
          <w:lang w:bidi="en-US"/>
        </w:rPr>
        <w:t xml:space="preserve">I </w:t>
      </w:r>
      <w:r w:rsidR="00F52974" w:rsidRPr="00E56CCB">
        <w:rPr>
          <w:rFonts w:ascii="Arial" w:hAnsi="Arial" w:cs="Arial"/>
          <w:lang w:bidi="en-US"/>
        </w:rPr>
        <w:t xml:space="preserve">also </w:t>
      </w:r>
      <w:r w:rsidRPr="00E56CCB">
        <w:rPr>
          <w:rFonts w:ascii="Arial" w:hAnsi="Arial" w:cs="Arial"/>
          <w:lang w:bidi="en-US"/>
        </w:rPr>
        <w:t>want to make very clear that o</w:t>
      </w:r>
      <w:r w:rsidR="00186BFD" w:rsidRPr="00E56CCB">
        <w:rPr>
          <w:rFonts w:ascii="Arial" w:hAnsi="Arial" w:cs="Arial"/>
          <w:lang w:bidi="en-US"/>
        </w:rPr>
        <w:t>ur industry has been a strong supporter of the</w:t>
      </w:r>
      <w:r w:rsidRPr="00E56CCB">
        <w:rPr>
          <w:rFonts w:ascii="Arial" w:hAnsi="Arial" w:cs="Arial"/>
          <w:lang w:bidi="en-US"/>
        </w:rPr>
        <w:t>se</w:t>
      </w:r>
      <w:r w:rsidR="00186BFD" w:rsidRPr="00E56CCB">
        <w:rPr>
          <w:rFonts w:ascii="Arial" w:hAnsi="Arial" w:cs="Arial"/>
          <w:lang w:bidi="en-US"/>
        </w:rPr>
        <w:t xml:space="preserve"> programs </w:t>
      </w:r>
      <w:r w:rsidRPr="00E56CCB">
        <w:rPr>
          <w:rFonts w:ascii="Arial" w:hAnsi="Arial" w:cs="Arial"/>
          <w:lang w:bidi="en-US"/>
        </w:rPr>
        <w:t>and</w:t>
      </w:r>
      <w:r w:rsidR="00186BFD" w:rsidRPr="00E56CCB">
        <w:rPr>
          <w:rFonts w:ascii="Arial" w:hAnsi="Arial" w:cs="Arial"/>
          <w:lang w:bidi="en-US"/>
        </w:rPr>
        <w:t xml:space="preserve"> has been involved in numerous rulemakings and </w:t>
      </w:r>
      <w:r w:rsidR="002363C0" w:rsidRPr="00E56CCB">
        <w:rPr>
          <w:rFonts w:ascii="Arial" w:hAnsi="Arial" w:cs="Arial"/>
          <w:lang w:bidi="en-US"/>
        </w:rPr>
        <w:t>legislative</w:t>
      </w:r>
      <w:r w:rsidR="00186BFD" w:rsidRPr="00E56CCB">
        <w:rPr>
          <w:rFonts w:ascii="Arial" w:hAnsi="Arial" w:cs="Arial"/>
          <w:lang w:bidi="en-US"/>
        </w:rPr>
        <w:t xml:space="preserve"> solutions to strengthen and improve the programs</w:t>
      </w:r>
      <w:r w:rsidR="002363C0" w:rsidRPr="00E56CCB">
        <w:rPr>
          <w:rFonts w:ascii="Arial" w:hAnsi="Arial" w:cs="Arial"/>
          <w:lang w:bidi="en-US"/>
        </w:rPr>
        <w:t xml:space="preserve">.  </w:t>
      </w:r>
      <w:r w:rsidR="00440134">
        <w:rPr>
          <w:rFonts w:ascii="Arial" w:hAnsi="Arial" w:cs="Arial"/>
          <w:lang w:bidi="en-US"/>
        </w:rPr>
        <w:t xml:space="preserve">In 1987, </w:t>
      </w:r>
      <w:r w:rsidR="002363C0" w:rsidRPr="00E56CCB">
        <w:rPr>
          <w:rFonts w:ascii="Arial" w:hAnsi="Arial" w:cs="Arial"/>
          <w:lang w:bidi="en-US"/>
        </w:rPr>
        <w:t xml:space="preserve">I personally led the </w:t>
      </w:r>
      <w:r w:rsidR="00440134">
        <w:rPr>
          <w:rFonts w:ascii="Arial" w:hAnsi="Arial" w:cs="Arial"/>
          <w:lang w:bidi="en-US"/>
        </w:rPr>
        <w:t xml:space="preserve">coalition of </w:t>
      </w:r>
      <w:r w:rsidR="002363C0" w:rsidRPr="00E56CCB">
        <w:rPr>
          <w:rFonts w:ascii="Arial" w:hAnsi="Arial" w:cs="Arial"/>
          <w:lang w:bidi="en-US"/>
        </w:rPr>
        <w:t>200plus organization</w:t>
      </w:r>
      <w:r w:rsidR="00440134">
        <w:rPr>
          <w:rFonts w:ascii="Arial" w:hAnsi="Arial" w:cs="Arial"/>
          <w:lang w:bidi="en-US"/>
        </w:rPr>
        <w:t>s</w:t>
      </w:r>
      <w:r w:rsidR="002363C0" w:rsidRPr="00E56CCB">
        <w:rPr>
          <w:rFonts w:ascii="Arial" w:hAnsi="Arial" w:cs="Arial"/>
          <w:lang w:bidi="en-US"/>
        </w:rPr>
        <w:t xml:space="preserve"> that initiated and supported the National Appliance Energy Conservation Act.  </w:t>
      </w:r>
      <w:r w:rsidR="002363C0" w:rsidRPr="00E56CCB">
        <w:rPr>
          <w:rFonts w:ascii="Arial" w:hAnsi="Arial" w:cs="Arial"/>
          <w:szCs w:val="24"/>
        </w:rPr>
        <w:t xml:space="preserve">We strongly support a system of federal standards and state preemption and we do not </w:t>
      </w:r>
      <w:r w:rsidR="00440134">
        <w:rPr>
          <w:rFonts w:ascii="Arial" w:hAnsi="Arial" w:cs="Arial"/>
          <w:szCs w:val="24"/>
        </w:rPr>
        <w:t xml:space="preserve">propose </w:t>
      </w:r>
      <w:r w:rsidR="002363C0" w:rsidRPr="00E56CCB">
        <w:rPr>
          <w:rFonts w:ascii="Arial" w:hAnsi="Arial" w:cs="Arial"/>
          <w:szCs w:val="24"/>
        </w:rPr>
        <w:t xml:space="preserve">a rollback of any standards.  </w:t>
      </w:r>
    </w:p>
    <w:p w14:paraId="7E46F11E" w14:textId="77777777" w:rsidR="00F52974" w:rsidRPr="00E56CCB" w:rsidRDefault="00F52974" w:rsidP="006D200B">
      <w:pPr>
        <w:spacing w:line="480" w:lineRule="auto"/>
        <w:jc w:val="both"/>
        <w:rPr>
          <w:rFonts w:ascii="Arial" w:hAnsi="Arial" w:cs="Arial"/>
          <w:szCs w:val="24"/>
        </w:rPr>
      </w:pPr>
    </w:p>
    <w:p w14:paraId="029D085C" w14:textId="77777777" w:rsidR="00F52974" w:rsidRPr="00E56CCB" w:rsidRDefault="006D200B" w:rsidP="002363C0">
      <w:pPr>
        <w:spacing w:line="480" w:lineRule="auto"/>
        <w:jc w:val="both"/>
        <w:rPr>
          <w:rFonts w:ascii="Arial" w:hAnsi="Arial" w:cs="Arial"/>
          <w:szCs w:val="24"/>
        </w:rPr>
      </w:pPr>
      <w:r w:rsidRPr="00E56CCB">
        <w:rPr>
          <w:rFonts w:ascii="Arial" w:hAnsi="Arial" w:cs="Arial"/>
          <w:szCs w:val="24"/>
        </w:rPr>
        <w:t>But while t</w:t>
      </w:r>
      <w:r w:rsidR="002363C0" w:rsidRPr="00E56CCB">
        <w:rPr>
          <w:rFonts w:ascii="Arial" w:hAnsi="Arial" w:cs="Arial"/>
          <w:szCs w:val="24"/>
        </w:rPr>
        <w:t>hese programs are both successful</w:t>
      </w:r>
      <w:r w:rsidRPr="00E56CCB">
        <w:rPr>
          <w:rFonts w:ascii="Arial" w:hAnsi="Arial" w:cs="Arial"/>
          <w:szCs w:val="24"/>
        </w:rPr>
        <w:t xml:space="preserve">, they are both in need of </w:t>
      </w:r>
      <w:r w:rsidR="002363C0" w:rsidRPr="00E56CCB">
        <w:rPr>
          <w:rFonts w:ascii="Arial" w:hAnsi="Arial" w:cs="Arial"/>
          <w:szCs w:val="24"/>
        </w:rPr>
        <w:t xml:space="preserve">modernization to recognize the successes achieved and </w:t>
      </w:r>
      <w:r w:rsidR="00CF0CE5">
        <w:rPr>
          <w:rFonts w:ascii="Arial" w:hAnsi="Arial" w:cs="Arial"/>
          <w:szCs w:val="24"/>
        </w:rPr>
        <w:t xml:space="preserve">to </w:t>
      </w:r>
      <w:r w:rsidR="002363C0" w:rsidRPr="00E56CCB">
        <w:rPr>
          <w:rFonts w:ascii="Arial" w:hAnsi="Arial" w:cs="Arial"/>
          <w:szCs w:val="24"/>
        </w:rPr>
        <w:t xml:space="preserve">establish </w:t>
      </w:r>
      <w:r w:rsidR="00CF0CE5">
        <w:rPr>
          <w:rFonts w:ascii="Arial" w:hAnsi="Arial" w:cs="Arial"/>
          <w:szCs w:val="24"/>
        </w:rPr>
        <w:t>a new</w:t>
      </w:r>
      <w:r w:rsidR="002363C0" w:rsidRPr="00E56CCB">
        <w:rPr>
          <w:rFonts w:ascii="Arial" w:hAnsi="Arial" w:cs="Arial"/>
          <w:szCs w:val="24"/>
        </w:rPr>
        <w:t xml:space="preserve"> framework for policies and programs </w:t>
      </w:r>
      <w:r w:rsidR="00F52974" w:rsidRPr="00E56CCB">
        <w:rPr>
          <w:rFonts w:ascii="Arial" w:hAnsi="Arial" w:cs="Arial"/>
          <w:szCs w:val="24"/>
        </w:rPr>
        <w:t xml:space="preserve">focused on meaningful additional efficiency gains. </w:t>
      </w:r>
    </w:p>
    <w:p w14:paraId="5D5659A8" w14:textId="55E2136D" w:rsidR="00D73792" w:rsidRPr="00E56CCB" w:rsidRDefault="00F52974" w:rsidP="002363C0">
      <w:pPr>
        <w:spacing w:line="480" w:lineRule="auto"/>
        <w:jc w:val="both"/>
        <w:rPr>
          <w:rFonts w:ascii="Arial" w:hAnsi="Arial" w:cs="Arial"/>
          <w:szCs w:val="24"/>
        </w:rPr>
      </w:pPr>
      <w:r w:rsidRPr="00E56CCB">
        <w:rPr>
          <w:rFonts w:ascii="Arial" w:hAnsi="Arial" w:cs="Arial"/>
          <w:szCs w:val="24"/>
        </w:rPr>
        <w:lastRenderedPageBreak/>
        <w:t>Yes, t</w:t>
      </w:r>
      <w:r w:rsidR="006D200B" w:rsidRPr="00E56CCB">
        <w:rPr>
          <w:rFonts w:ascii="Arial" w:hAnsi="Arial" w:cs="Arial"/>
          <w:szCs w:val="24"/>
        </w:rPr>
        <w:t>here should still be federal standards that guarantee energy savings nationwide.  But absent technol</w:t>
      </w:r>
      <w:r w:rsidR="007D7575" w:rsidRPr="00E56CCB">
        <w:rPr>
          <w:rFonts w:ascii="Arial" w:hAnsi="Arial" w:cs="Arial"/>
          <w:szCs w:val="24"/>
        </w:rPr>
        <w:t>ogical breakthroughs, a process geared towards continually ratcheting up efficiency standards</w:t>
      </w:r>
      <w:r w:rsidR="00440134">
        <w:rPr>
          <w:rFonts w:ascii="Arial" w:hAnsi="Arial" w:cs="Arial"/>
          <w:szCs w:val="24"/>
        </w:rPr>
        <w:t>--</w:t>
      </w:r>
      <w:r w:rsidR="00D73792" w:rsidRPr="00E56CCB">
        <w:rPr>
          <w:rFonts w:ascii="Arial" w:hAnsi="Arial" w:cs="Arial"/>
          <w:szCs w:val="24"/>
        </w:rPr>
        <w:t>particularly</w:t>
      </w:r>
      <w:r w:rsidR="007D7575" w:rsidRPr="00E56CCB">
        <w:rPr>
          <w:rFonts w:ascii="Arial" w:hAnsi="Arial" w:cs="Arial"/>
          <w:szCs w:val="24"/>
        </w:rPr>
        <w:t xml:space="preserve"> for products that have already been subject to multiple </w:t>
      </w:r>
      <w:r w:rsidR="00440134">
        <w:rPr>
          <w:rFonts w:ascii="Arial" w:hAnsi="Arial" w:cs="Arial"/>
          <w:szCs w:val="24"/>
        </w:rPr>
        <w:t>–</w:t>
      </w:r>
      <w:r w:rsidR="007D7575" w:rsidRPr="00E56CCB">
        <w:rPr>
          <w:rFonts w:ascii="Arial" w:hAnsi="Arial" w:cs="Arial"/>
          <w:szCs w:val="24"/>
        </w:rPr>
        <w:t xml:space="preserve">does not make sense for the environment, the consumer </w:t>
      </w:r>
      <w:r w:rsidR="00440134">
        <w:rPr>
          <w:rFonts w:ascii="Arial" w:hAnsi="Arial" w:cs="Arial"/>
          <w:szCs w:val="24"/>
        </w:rPr>
        <w:t>or</w:t>
      </w:r>
      <w:r w:rsidR="00440134" w:rsidRPr="00E56CCB">
        <w:rPr>
          <w:rFonts w:ascii="Arial" w:hAnsi="Arial" w:cs="Arial"/>
          <w:szCs w:val="24"/>
        </w:rPr>
        <w:t xml:space="preserve"> </w:t>
      </w:r>
      <w:r w:rsidR="007D7575" w:rsidRPr="00E56CCB">
        <w:rPr>
          <w:rFonts w:ascii="Arial" w:hAnsi="Arial" w:cs="Arial"/>
          <w:szCs w:val="24"/>
        </w:rPr>
        <w:t xml:space="preserve">the economy.  </w:t>
      </w:r>
    </w:p>
    <w:p w14:paraId="54BA70A0" w14:textId="77777777" w:rsidR="00D73792" w:rsidRPr="00E56CCB" w:rsidRDefault="00D73792" w:rsidP="002363C0">
      <w:pPr>
        <w:spacing w:line="480" w:lineRule="auto"/>
        <w:jc w:val="both"/>
        <w:rPr>
          <w:rFonts w:ascii="Arial" w:hAnsi="Arial" w:cs="Arial"/>
          <w:szCs w:val="24"/>
        </w:rPr>
      </w:pPr>
    </w:p>
    <w:p w14:paraId="0F7F9EDE" w14:textId="5D1020C6" w:rsidR="00763255" w:rsidRPr="00E56CCB" w:rsidRDefault="002363C0" w:rsidP="00CF0CE5">
      <w:pPr>
        <w:spacing w:line="480" w:lineRule="auto"/>
        <w:jc w:val="both"/>
        <w:rPr>
          <w:rFonts w:ascii="Arial" w:hAnsi="Arial" w:cs="Arial"/>
          <w:szCs w:val="24"/>
        </w:rPr>
      </w:pPr>
      <w:r w:rsidRPr="00E56CCB">
        <w:rPr>
          <w:rFonts w:ascii="Arial" w:hAnsi="Arial" w:cs="Arial"/>
          <w:szCs w:val="24"/>
        </w:rPr>
        <w:t xml:space="preserve">But this </w:t>
      </w:r>
      <w:r w:rsidR="00763255" w:rsidRPr="00E56CCB">
        <w:rPr>
          <w:rFonts w:ascii="Arial" w:hAnsi="Arial" w:cs="Arial"/>
          <w:szCs w:val="24"/>
        </w:rPr>
        <w:t>won’t</w:t>
      </w:r>
      <w:r w:rsidRPr="00E56CCB">
        <w:rPr>
          <w:rFonts w:ascii="Arial" w:hAnsi="Arial" w:cs="Arial"/>
          <w:szCs w:val="24"/>
        </w:rPr>
        <w:t xml:space="preserve"> happen under the current standards construct.  Reform legislation is needed.   HR 8 is a practical step along that path</w:t>
      </w:r>
      <w:r w:rsidR="00763255" w:rsidRPr="00E56CCB">
        <w:rPr>
          <w:rFonts w:ascii="Arial" w:hAnsi="Arial" w:cs="Arial"/>
          <w:szCs w:val="24"/>
        </w:rPr>
        <w:t xml:space="preserve"> offering modest, sensible changes to EPCA that will essentially require DOE to follow </w:t>
      </w:r>
      <w:r w:rsidR="00F52974" w:rsidRPr="00E56CCB">
        <w:rPr>
          <w:rFonts w:ascii="Arial" w:hAnsi="Arial" w:cs="Arial"/>
          <w:szCs w:val="24"/>
        </w:rPr>
        <w:t xml:space="preserve">the </w:t>
      </w:r>
      <w:r w:rsidR="00763255" w:rsidRPr="00E56CCB">
        <w:rPr>
          <w:rFonts w:ascii="Arial" w:hAnsi="Arial" w:cs="Arial"/>
          <w:szCs w:val="24"/>
        </w:rPr>
        <w:t xml:space="preserve">regulatory procedures </w:t>
      </w:r>
      <w:r w:rsidR="00CF0CE5">
        <w:rPr>
          <w:rFonts w:ascii="Arial" w:hAnsi="Arial" w:cs="Arial"/>
          <w:szCs w:val="24"/>
        </w:rPr>
        <w:t xml:space="preserve">it had </w:t>
      </w:r>
      <w:r w:rsidR="00763255" w:rsidRPr="00E56CCB">
        <w:rPr>
          <w:rFonts w:ascii="Arial" w:hAnsi="Arial" w:cs="Arial"/>
          <w:szCs w:val="24"/>
        </w:rPr>
        <w:t xml:space="preserve">agreed to </w:t>
      </w:r>
      <w:r w:rsidR="00CF0CE5">
        <w:rPr>
          <w:rFonts w:ascii="Arial" w:hAnsi="Arial" w:cs="Arial"/>
          <w:szCs w:val="24"/>
        </w:rPr>
        <w:t>with</w:t>
      </w:r>
      <w:r w:rsidR="00763255" w:rsidRPr="00E56CCB">
        <w:rPr>
          <w:rFonts w:ascii="Arial" w:hAnsi="Arial" w:cs="Arial"/>
          <w:szCs w:val="24"/>
        </w:rPr>
        <w:t xml:space="preserve"> the very organizations that advocated for EPCA reform in 198</w:t>
      </w:r>
      <w:r w:rsidR="00F52974" w:rsidRPr="00E56CCB">
        <w:rPr>
          <w:rFonts w:ascii="Arial" w:hAnsi="Arial" w:cs="Arial"/>
          <w:szCs w:val="24"/>
        </w:rPr>
        <w:t xml:space="preserve">7. </w:t>
      </w:r>
      <w:r w:rsidR="00763255" w:rsidRPr="00E56CCB">
        <w:rPr>
          <w:rFonts w:ascii="Arial" w:hAnsi="Arial" w:cs="Arial"/>
          <w:szCs w:val="24"/>
        </w:rPr>
        <w:t xml:space="preserve"> But more is needed.  Today AHAM is calling on Congress to take further steps to modernize our national energy efficiency law by:</w:t>
      </w:r>
    </w:p>
    <w:p w14:paraId="2DFE5DFA" w14:textId="5024AE29" w:rsidR="00763255" w:rsidRPr="00E56CCB" w:rsidRDefault="00763255" w:rsidP="00763255">
      <w:pPr>
        <w:numPr>
          <w:ilvl w:val="0"/>
          <w:numId w:val="2"/>
        </w:numPr>
        <w:spacing w:line="480" w:lineRule="auto"/>
        <w:rPr>
          <w:rFonts w:ascii="Arial" w:hAnsi="Arial" w:cs="Arial"/>
          <w:szCs w:val="24"/>
        </w:rPr>
      </w:pPr>
      <w:r w:rsidRPr="00E56CCB">
        <w:rPr>
          <w:rFonts w:ascii="Arial" w:hAnsi="Arial" w:cs="Arial"/>
          <w:szCs w:val="24"/>
        </w:rPr>
        <w:t>Ending mandatory serial rulemaking and permitting amended standards only when justified</w:t>
      </w:r>
      <w:r w:rsidR="00AF598A">
        <w:rPr>
          <w:rFonts w:ascii="Arial" w:hAnsi="Arial" w:cs="Arial"/>
          <w:szCs w:val="24"/>
        </w:rPr>
        <w:t xml:space="preserve"> by non-black box analyses</w:t>
      </w:r>
      <w:r w:rsidRPr="00E56CCB">
        <w:rPr>
          <w:rFonts w:ascii="Arial" w:hAnsi="Arial" w:cs="Arial"/>
          <w:szCs w:val="24"/>
        </w:rPr>
        <w:t>;</w:t>
      </w:r>
    </w:p>
    <w:p w14:paraId="1268038F" w14:textId="77777777" w:rsidR="00763255" w:rsidRPr="00E56CCB" w:rsidRDefault="00763255" w:rsidP="00763255">
      <w:pPr>
        <w:numPr>
          <w:ilvl w:val="0"/>
          <w:numId w:val="2"/>
        </w:numPr>
        <w:spacing w:line="480" w:lineRule="auto"/>
        <w:rPr>
          <w:rFonts w:ascii="Arial" w:hAnsi="Arial" w:cs="Arial"/>
          <w:szCs w:val="24"/>
        </w:rPr>
      </w:pPr>
      <w:r w:rsidRPr="00E56CCB">
        <w:rPr>
          <w:rFonts w:ascii="Arial" w:hAnsi="Arial" w:cs="Arial"/>
          <w:szCs w:val="24"/>
        </w:rPr>
        <w:t>Including a list of covered products for which no further rulemaking is needed</w:t>
      </w:r>
      <w:r w:rsidR="00D73792" w:rsidRPr="00E56CCB">
        <w:rPr>
          <w:rFonts w:ascii="Arial" w:hAnsi="Arial" w:cs="Arial"/>
          <w:szCs w:val="24"/>
        </w:rPr>
        <w:t xml:space="preserve"> absent technological game changers</w:t>
      </w:r>
      <w:r w:rsidRPr="00E56CCB">
        <w:rPr>
          <w:rFonts w:ascii="Arial" w:hAnsi="Arial" w:cs="Arial"/>
          <w:szCs w:val="24"/>
        </w:rPr>
        <w:t>;</w:t>
      </w:r>
    </w:p>
    <w:p w14:paraId="3B5D4038" w14:textId="77777777" w:rsidR="00763255" w:rsidRPr="00E56CCB" w:rsidRDefault="00763255" w:rsidP="00763255">
      <w:pPr>
        <w:numPr>
          <w:ilvl w:val="0"/>
          <w:numId w:val="2"/>
        </w:numPr>
        <w:spacing w:line="480" w:lineRule="auto"/>
        <w:rPr>
          <w:rFonts w:ascii="Arial" w:hAnsi="Arial" w:cs="Arial"/>
          <w:szCs w:val="24"/>
        </w:rPr>
      </w:pPr>
      <w:r w:rsidRPr="00E56CCB">
        <w:rPr>
          <w:rFonts w:ascii="Arial" w:hAnsi="Arial" w:cs="Arial"/>
          <w:szCs w:val="24"/>
        </w:rPr>
        <w:t>Requiring DOE to meaningfully consider cumulative regulatory burden</w:t>
      </w:r>
      <w:r w:rsidR="00D73792" w:rsidRPr="00E56CCB">
        <w:rPr>
          <w:rFonts w:ascii="Arial" w:hAnsi="Arial" w:cs="Arial"/>
          <w:szCs w:val="24"/>
        </w:rPr>
        <w:t xml:space="preserve"> on product manufacturers</w:t>
      </w:r>
      <w:r w:rsidRPr="00E56CCB">
        <w:rPr>
          <w:rFonts w:ascii="Arial" w:hAnsi="Arial" w:cs="Arial"/>
          <w:szCs w:val="24"/>
        </w:rPr>
        <w:t xml:space="preserve">; </w:t>
      </w:r>
    </w:p>
    <w:p w14:paraId="037571D3" w14:textId="77777777" w:rsidR="00763255" w:rsidRPr="00E56CCB" w:rsidRDefault="00763255" w:rsidP="00763255">
      <w:pPr>
        <w:numPr>
          <w:ilvl w:val="0"/>
          <w:numId w:val="2"/>
        </w:numPr>
        <w:spacing w:line="480" w:lineRule="auto"/>
        <w:rPr>
          <w:rFonts w:ascii="Arial" w:hAnsi="Arial" w:cs="Arial"/>
          <w:szCs w:val="24"/>
        </w:rPr>
      </w:pPr>
      <w:r w:rsidRPr="00E56CCB">
        <w:rPr>
          <w:rFonts w:ascii="Arial" w:hAnsi="Arial" w:cs="Arial"/>
          <w:szCs w:val="24"/>
        </w:rPr>
        <w:t>Mandating procedures regarding transparency and public engagement; and</w:t>
      </w:r>
    </w:p>
    <w:p w14:paraId="4B9C5816" w14:textId="77777777" w:rsidR="00763255" w:rsidRPr="00E56CCB" w:rsidRDefault="00763255" w:rsidP="00763255">
      <w:pPr>
        <w:numPr>
          <w:ilvl w:val="0"/>
          <w:numId w:val="2"/>
        </w:numPr>
        <w:spacing w:after="160" w:line="480" w:lineRule="auto"/>
        <w:rPr>
          <w:rFonts w:ascii="Arial" w:hAnsi="Arial" w:cs="Arial"/>
          <w:szCs w:val="24"/>
        </w:rPr>
      </w:pPr>
      <w:r w:rsidRPr="00E56CCB">
        <w:rPr>
          <w:rFonts w:ascii="Arial" w:hAnsi="Arial" w:cs="Arial"/>
          <w:szCs w:val="24"/>
        </w:rPr>
        <w:t>Applying the Administrative Procedure Act to the ENERGY STAR program.</w:t>
      </w:r>
    </w:p>
    <w:p w14:paraId="47EC12D1" w14:textId="77777777" w:rsidR="00774ADC" w:rsidRDefault="00774ADC" w:rsidP="00186BFD">
      <w:pPr>
        <w:spacing w:line="480" w:lineRule="auto"/>
        <w:jc w:val="both"/>
        <w:rPr>
          <w:rFonts w:ascii="Arial" w:hAnsi="Arial" w:cs="Arial"/>
          <w:szCs w:val="24"/>
        </w:rPr>
      </w:pPr>
    </w:p>
    <w:p w14:paraId="469AB910" w14:textId="3E7867C5" w:rsidR="00186BFD" w:rsidRDefault="00186BFD" w:rsidP="00186BFD">
      <w:pPr>
        <w:spacing w:line="480" w:lineRule="auto"/>
        <w:jc w:val="both"/>
        <w:rPr>
          <w:rFonts w:ascii="Arial" w:hAnsi="Arial" w:cs="Arial"/>
          <w:szCs w:val="24"/>
        </w:rPr>
      </w:pPr>
      <w:r w:rsidRPr="00E56CCB">
        <w:rPr>
          <w:rFonts w:ascii="Arial" w:hAnsi="Arial" w:cs="Arial"/>
          <w:szCs w:val="24"/>
        </w:rPr>
        <w:t>There have been more than 30 standards</w:t>
      </w:r>
      <w:r w:rsidR="00440134">
        <w:rPr>
          <w:rFonts w:ascii="Arial" w:hAnsi="Arial" w:cs="Arial"/>
          <w:szCs w:val="24"/>
        </w:rPr>
        <w:t xml:space="preserve"> and amendments </w:t>
      </w:r>
      <w:r w:rsidRPr="00E56CCB">
        <w:rPr>
          <w:rFonts w:ascii="Arial" w:hAnsi="Arial" w:cs="Arial"/>
          <w:szCs w:val="24"/>
        </w:rPr>
        <w:t xml:space="preserve">that apply to </w:t>
      </w:r>
      <w:r w:rsidR="00CF0CE5" w:rsidRPr="00E56CCB">
        <w:rPr>
          <w:rFonts w:ascii="Arial" w:hAnsi="Arial" w:cs="Arial"/>
          <w:szCs w:val="24"/>
        </w:rPr>
        <w:t>the AHAM</w:t>
      </w:r>
      <w:r w:rsidRPr="00E56CCB">
        <w:rPr>
          <w:rFonts w:ascii="Arial" w:hAnsi="Arial" w:cs="Arial"/>
          <w:szCs w:val="24"/>
        </w:rPr>
        <w:t xml:space="preserve"> products under the program.  There have also been numerous test procedure revisions accompanying these standards.    The reality is that for many product categories, </w:t>
      </w:r>
      <w:r w:rsidR="00440134">
        <w:rPr>
          <w:rFonts w:ascii="Arial" w:hAnsi="Arial" w:cs="Arial"/>
          <w:szCs w:val="24"/>
        </w:rPr>
        <w:t>the relentless march of</w:t>
      </w:r>
      <w:r w:rsidRPr="00E56CCB">
        <w:rPr>
          <w:rFonts w:ascii="Arial" w:hAnsi="Arial" w:cs="Arial"/>
          <w:szCs w:val="24"/>
        </w:rPr>
        <w:t xml:space="preserve"> sequential rulemakings is not justified</w:t>
      </w:r>
      <w:r w:rsidR="00F52974" w:rsidRPr="00E56CCB">
        <w:rPr>
          <w:rFonts w:ascii="Arial" w:hAnsi="Arial" w:cs="Arial"/>
          <w:szCs w:val="24"/>
        </w:rPr>
        <w:t xml:space="preserve">. </w:t>
      </w:r>
      <w:r w:rsidR="00CF0CE5">
        <w:rPr>
          <w:rFonts w:ascii="Arial" w:hAnsi="Arial" w:cs="Arial"/>
          <w:szCs w:val="24"/>
        </w:rPr>
        <w:t xml:space="preserve"> That is because</w:t>
      </w:r>
      <w:r w:rsidR="00440134">
        <w:rPr>
          <w:rFonts w:ascii="Arial" w:hAnsi="Arial" w:cs="Arial"/>
          <w:szCs w:val="24"/>
        </w:rPr>
        <w:t>:</w:t>
      </w:r>
    </w:p>
    <w:p w14:paraId="38BA6C2F" w14:textId="77777777" w:rsidR="00CF0CE5" w:rsidRPr="00CF0CE5" w:rsidRDefault="00CF0CE5" w:rsidP="00CF0CE5">
      <w:pPr>
        <w:spacing w:line="480" w:lineRule="auto"/>
        <w:rPr>
          <w:rFonts w:ascii="Arial" w:hAnsi="Arial" w:cs="Arial"/>
          <w:szCs w:val="24"/>
        </w:rPr>
      </w:pPr>
    </w:p>
    <w:p w14:paraId="62D52AF4" w14:textId="380BD151" w:rsidR="00CF0CE5" w:rsidRDefault="00440134" w:rsidP="00CF0CE5">
      <w:pPr>
        <w:pStyle w:val="ListParagraph"/>
        <w:numPr>
          <w:ilvl w:val="0"/>
          <w:numId w:val="5"/>
        </w:numPr>
        <w:spacing w:line="480" w:lineRule="auto"/>
        <w:rPr>
          <w:rFonts w:ascii="Arial" w:hAnsi="Arial" w:cs="Arial"/>
          <w:szCs w:val="24"/>
        </w:rPr>
      </w:pPr>
      <w:r>
        <w:rPr>
          <w:rFonts w:ascii="Arial" w:hAnsi="Arial" w:cs="Arial"/>
          <w:szCs w:val="24"/>
        </w:rPr>
        <w:t>Opportunities for a</w:t>
      </w:r>
      <w:r w:rsidR="00186BFD" w:rsidRPr="00CF0CE5">
        <w:rPr>
          <w:rFonts w:ascii="Arial" w:hAnsi="Arial" w:cs="Arial"/>
          <w:szCs w:val="24"/>
        </w:rPr>
        <w:t xml:space="preserve">dditional </w:t>
      </w:r>
      <w:r w:rsidR="00CF0CE5">
        <w:rPr>
          <w:rFonts w:ascii="Arial" w:hAnsi="Arial" w:cs="Arial"/>
          <w:szCs w:val="24"/>
        </w:rPr>
        <w:t xml:space="preserve">energy </w:t>
      </w:r>
      <w:r w:rsidR="00186BFD" w:rsidRPr="00CF0CE5">
        <w:rPr>
          <w:rFonts w:ascii="Arial" w:hAnsi="Arial" w:cs="Arial"/>
          <w:szCs w:val="24"/>
        </w:rPr>
        <w:t>savings beyond those already achieved are severely diminished as products are nearing maximum efficiency under available technology</w:t>
      </w:r>
      <w:r w:rsidR="00AF598A">
        <w:rPr>
          <w:rFonts w:ascii="Arial" w:hAnsi="Arial" w:cs="Arial"/>
          <w:szCs w:val="24"/>
        </w:rPr>
        <w:t>.</w:t>
      </w:r>
      <w:r w:rsidR="00186BFD" w:rsidRPr="00CF0CE5">
        <w:rPr>
          <w:rFonts w:ascii="Arial" w:hAnsi="Arial" w:cs="Arial"/>
          <w:szCs w:val="24"/>
        </w:rPr>
        <w:t xml:space="preserve"> </w:t>
      </w:r>
    </w:p>
    <w:p w14:paraId="26DDB15A" w14:textId="77777777" w:rsidR="00CF0CE5" w:rsidRDefault="00CF0CE5" w:rsidP="00CF0CE5">
      <w:pPr>
        <w:pStyle w:val="ListParagraph"/>
        <w:numPr>
          <w:ilvl w:val="0"/>
          <w:numId w:val="5"/>
        </w:numPr>
        <w:spacing w:line="480" w:lineRule="auto"/>
        <w:rPr>
          <w:rFonts w:ascii="Arial" w:hAnsi="Arial" w:cs="Arial"/>
          <w:szCs w:val="24"/>
        </w:rPr>
      </w:pPr>
      <w:r>
        <w:rPr>
          <w:rFonts w:ascii="Arial" w:hAnsi="Arial" w:cs="Arial"/>
          <w:szCs w:val="24"/>
        </w:rPr>
        <w:t>F</w:t>
      </w:r>
      <w:r w:rsidR="00186BFD" w:rsidRPr="00CF0CE5">
        <w:rPr>
          <w:rFonts w:ascii="Arial" w:hAnsi="Arial" w:cs="Arial"/>
          <w:szCs w:val="24"/>
        </w:rPr>
        <w:t>urther standards are likely to increase costs to consumers and manufacturers beyond an acceptable level</w:t>
      </w:r>
      <w:r w:rsidR="00F52974" w:rsidRPr="00CF0CE5">
        <w:rPr>
          <w:rFonts w:ascii="Arial" w:hAnsi="Arial" w:cs="Arial"/>
          <w:szCs w:val="24"/>
        </w:rPr>
        <w:t>, a</w:t>
      </w:r>
      <w:r w:rsidR="00186BFD" w:rsidRPr="00CF0CE5">
        <w:rPr>
          <w:rFonts w:ascii="Arial" w:hAnsi="Arial" w:cs="Arial"/>
          <w:szCs w:val="24"/>
        </w:rPr>
        <w:t xml:space="preserve">nd </w:t>
      </w:r>
    </w:p>
    <w:p w14:paraId="21E993F4" w14:textId="77777777" w:rsidR="00CF0CE5" w:rsidRDefault="00CF0CE5" w:rsidP="00CF0CE5">
      <w:pPr>
        <w:pStyle w:val="ListParagraph"/>
        <w:numPr>
          <w:ilvl w:val="0"/>
          <w:numId w:val="5"/>
        </w:numPr>
        <w:spacing w:line="480" w:lineRule="auto"/>
        <w:rPr>
          <w:rFonts w:ascii="Arial" w:hAnsi="Arial" w:cs="Arial"/>
          <w:szCs w:val="24"/>
        </w:rPr>
      </w:pPr>
      <w:r>
        <w:rPr>
          <w:rFonts w:ascii="Arial" w:hAnsi="Arial" w:cs="Arial"/>
          <w:szCs w:val="24"/>
        </w:rPr>
        <w:t>F</w:t>
      </w:r>
      <w:r w:rsidR="00186BFD" w:rsidRPr="00CF0CE5">
        <w:rPr>
          <w:rFonts w:ascii="Arial" w:hAnsi="Arial" w:cs="Arial"/>
          <w:szCs w:val="24"/>
        </w:rPr>
        <w:t xml:space="preserve">or some products, </w:t>
      </w:r>
      <w:r w:rsidR="00440134">
        <w:rPr>
          <w:rFonts w:ascii="Arial" w:hAnsi="Arial" w:cs="Arial"/>
          <w:szCs w:val="24"/>
        </w:rPr>
        <w:t xml:space="preserve">reduced energy use </w:t>
      </w:r>
      <w:r w:rsidR="00186BFD" w:rsidRPr="00CF0CE5">
        <w:rPr>
          <w:rFonts w:ascii="Arial" w:hAnsi="Arial" w:cs="Arial"/>
          <w:szCs w:val="24"/>
        </w:rPr>
        <w:t xml:space="preserve">will likely result in degraded performance and functionality.  </w:t>
      </w:r>
    </w:p>
    <w:p w14:paraId="18DDAB58" w14:textId="77777777" w:rsidR="00CF0CE5" w:rsidRDefault="00CF0CE5" w:rsidP="00CF0CE5">
      <w:pPr>
        <w:spacing w:line="480" w:lineRule="auto"/>
        <w:rPr>
          <w:rFonts w:ascii="Arial" w:hAnsi="Arial" w:cs="Arial"/>
          <w:szCs w:val="24"/>
        </w:rPr>
      </w:pPr>
    </w:p>
    <w:p w14:paraId="0B030F30" w14:textId="0CFB0BC9" w:rsidR="00186BFD" w:rsidRPr="00CF0CE5" w:rsidRDefault="00F52974" w:rsidP="00CF0CE5">
      <w:pPr>
        <w:spacing w:line="480" w:lineRule="auto"/>
        <w:rPr>
          <w:rFonts w:ascii="Arial" w:hAnsi="Arial" w:cs="Arial"/>
          <w:szCs w:val="24"/>
        </w:rPr>
      </w:pPr>
      <w:r w:rsidRPr="00CF0CE5">
        <w:rPr>
          <w:rFonts w:ascii="Arial" w:hAnsi="Arial" w:cs="Arial"/>
          <w:szCs w:val="24"/>
        </w:rPr>
        <w:t xml:space="preserve">We saw this in the flawed proposed dishwasher rule last year whose consumer payback </w:t>
      </w:r>
      <w:r w:rsidR="00440134">
        <w:rPr>
          <w:rFonts w:ascii="Arial" w:hAnsi="Arial" w:cs="Arial"/>
          <w:szCs w:val="24"/>
        </w:rPr>
        <w:t xml:space="preserve">period </w:t>
      </w:r>
      <w:r w:rsidRPr="00CF0CE5">
        <w:rPr>
          <w:rFonts w:ascii="Arial" w:hAnsi="Arial" w:cs="Arial"/>
          <w:szCs w:val="24"/>
        </w:rPr>
        <w:t xml:space="preserve">exceeded the product’s life and resulted in products that couldn’t clean dishes.  DOE, to its credit, </w:t>
      </w:r>
      <w:r w:rsidR="00440134">
        <w:rPr>
          <w:rFonts w:ascii="Arial" w:hAnsi="Arial" w:cs="Arial"/>
          <w:szCs w:val="24"/>
        </w:rPr>
        <w:t xml:space="preserve">retracted </w:t>
      </w:r>
      <w:r w:rsidRPr="00CF0CE5">
        <w:rPr>
          <w:rFonts w:ascii="Arial" w:hAnsi="Arial" w:cs="Arial"/>
          <w:szCs w:val="24"/>
        </w:rPr>
        <w:t>the proposal.  But it shouldn’t take a</w:t>
      </w:r>
      <w:r w:rsidR="00CF0CE5">
        <w:rPr>
          <w:rFonts w:ascii="Arial" w:hAnsi="Arial" w:cs="Arial"/>
          <w:szCs w:val="24"/>
        </w:rPr>
        <w:t xml:space="preserve"> national</w:t>
      </w:r>
      <w:r w:rsidRPr="00CF0CE5">
        <w:rPr>
          <w:rFonts w:ascii="Arial" w:hAnsi="Arial" w:cs="Arial"/>
          <w:szCs w:val="24"/>
        </w:rPr>
        <w:t xml:space="preserve"> uproar for this to happen.  The rule never should have been proposed.  </w:t>
      </w:r>
    </w:p>
    <w:p w14:paraId="0F6A4B1B" w14:textId="77777777" w:rsidR="00CF0CE5" w:rsidRDefault="00CF0CE5" w:rsidP="000F6F21">
      <w:pPr>
        <w:spacing w:line="480" w:lineRule="auto"/>
        <w:jc w:val="both"/>
        <w:rPr>
          <w:rFonts w:ascii="Arial" w:hAnsi="Arial" w:cs="Arial"/>
          <w:szCs w:val="24"/>
        </w:rPr>
      </w:pPr>
    </w:p>
    <w:p w14:paraId="7BCFF3CB" w14:textId="3C6CAF4C" w:rsidR="000F6F21" w:rsidRPr="00E56CCB" w:rsidRDefault="00AF598A" w:rsidP="000F6F21">
      <w:pPr>
        <w:spacing w:line="480" w:lineRule="auto"/>
        <w:jc w:val="both"/>
        <w:rPr>
          <w:rFonts w:ascii="Arial" w:hAnsi="Arial" w:cs="Arial"/>
          <w:szCs w:val="24"/>
        </w:rPr>
      </w:pPr>
      <w:r>
        <w:rPr>
          <w:rFonts w:ascii="Arial" w:hAnsi="Arial" w:cs="Arial"/>
          <w:szCs w:val="24"/>
        </w:rPr>
        <w:t>The</w:t>
      </w:r>
      <w:r w:rsidR="00E56CCB" w:rsidRPr="00CF0CE5">
        <w:rPr>
          <w:rFonts w:ascii="Arial" w:hAnsi="Arial" w:cs="Arial"/>
          <w:szCs w:val="24"/>
        </w:rPr>
        <w:t xml:space="preserve"> </w:t>
      </w:r>
      <w:r w:rsidR="000F6F21" w:rsidRPr="00CF0CE5">
        <w:rPr>
          <w:rFonts w:ascii="Arial" w:hAnsi="Arial" w:cs="Arial"/>
          <w:szCs w:val="24"/>
        </w:rPr>
        <w:t>ENERGY STAR</w:t>
      </w:r>
      <w:r>
        <w:rPr>
          <w:rFonts w:ascii="Arial" w:hAnsi="Arial" w:cs="Arial"/>
          <w:szCs w:val="24"/>
        </w:rPr>
        <w:t xml:space="preserve"> </w:t>
      </w:r>
      <w:r w:rsidR="00E56CCB" w:rsidRPr="00CF0CE5">
        <w:rPr>
          <w:rFonts w:ascii="Arial" w:hAnsi="Arial" w:cs="Arial"/>
          <w:szCs w:val="24"/>
        </w:rPr>
        <w:t xml:space="preserve">program </w:t>
      </w:r>
      <w:r w:rsidR="000F6F21" w:rsidRPr="00CF0CE5">
        <w:rPr>
          <w:rFonts w:ascii="Arial" w:hAnsi="Arial" w:cs="Arial"/>
          <w:szCs w:val="24"/>
        </w:rPr>
        <w:t>has drifted from its original mission</w:t>
      </w:r>
      <w:r w:rsidR="00E56CCB" w:rsidRPr="00CF0CE5">
        <w:rPr>
          <w:rFonts w:ascii="Arial" w:hAnsi="Arial" w:cs="Arial"/>
          <w:szCs w:val="24"/>
        </w:rPr>
        <w:t xml:space="preserve"> of </w:t>
      </w:r>
      <w:r w:rsidR="000F6F21" w:rsidRPr="00CF0CE5">
        <w:rPr>
          <w:rFonts w:ascii="Arial" w:hAnsi="Arial" w:cs="Arial"/>
          <w:szCs w:val="24"/>
        </w:rPr>
        <w:t>energy</w:t>
      </w:r>
      <w:r>
        <w:rPr>
          <w:rFonts w:ascii="Arial" w:hAnsi="Arial" w:cs="Arial"/>
          <w:szCs w:val="24"/>
        </w:rPr>
        <w:t xml:space="preserve"> efficiency</w:t>
      </w:r>
      <w:r w:rsidR="000F6F21" w:rsidRPr="00CF0CE5">
        <w:rPr>
          <w:rFonts w:ascii="Arial" w:hAnsi="Arial" w:cs="Arial"/>
          <w:szCs w:val="24"/>
        </w:rPr>
        <w:t xml:space="preserve"> into other areas beyond its expertise and authority.  This drift must be considered in concert with the reality that the success of the program has essentially made it mandatory in the marketplace.  Congress </w:t>
      </w:r>
      <w:r>
        <w:rPr>
          <w:rFonts w:ascii="Arial" w:hAnsi="Arial" w:cs="Arial"/>
          <w:szCs w:val="24"/>
        </w:rPr>
        <w:t xml:space="preserve">needs </w:t>
      </w:r>
      <w:r w:rsidR="000F6F21" w:rsidRPr="00CF0CE5">
        <w:rPr>
          <w:rFonts w:ascii="Arial" w:hAnsi="Arial" w:cs="Arial"/>
          <w:szCs w:val="24"/>
        </w:rPr>
        <w:t xml:space="preserve">to bring this program under </w:t>
      </w:r>
      <w:r w:rsidR="00440134">
        <w:rPr>
          <w:rFonts w:ascii="Arial" w:hAnsi="Arial" w:cs="Arial"/>
          <w:szCs w:val="24"/>
        </w:rPr>
        <w:t xml:space="preserve">the </w:t>
      </w:r>
      <w:r w:rsidR="000F6F21" w:rsidRPr="00CF0CE5">
        <w:rPr>
          <w:rFonts w:ascii="Arial" w:hAnsi="Arial" w:cs="Arial"/>
          <w:szCs w:val="24"/>
        </w:rPr>
        <w:t xml:space="preserve">much more traditional procedures and </w:t>
      </w:r>
      <w:r w:rsidR="00440134">
        <w:rPr>
          <w:rFonts w:ascii="Arial" w:hAnsi="Arial" w:cs="Arial"/>
          <w:szCs w:val="24"/>
        </w:rPr>
        <w:t xml:space="preserve">specific </w:t>
      </w:r>
      <w:r w:rsidR="000F6F21" w:rsidRPr="00CF0CE5">
        <w:rPr>
          <w:rFonts w:ascii="Arial" w:hAnsi="Arial" w:cs="Arial"/>
          <w:szCs w:val="24"/>
        </w:rPr>
        <w:t xml:space="preserve">criteria </w:t>
      </w:r>
      <w:r w:rsidR="00440134">
        <w:rPr>
          <w:rFonts w:ascii="Arial" w:hAnsi="Arial" w:cs="Arial"/>
          <w:szCs w:val="24"/>
        </w:rPr>
        <w:t xml:space="preserve">of </w:t>
      </w:r>
      <w:r w:rsidR="000F6F21" w:rsidRPr="00CF0CE5">
        <w:rPr>
          <w:rFonts w:ascii="Arial" w:hAnsi="Arial" w:cs="Arial"/>
          <w:szCs w:val="24"/>
        </w:rPr>
        <w:t>the Administrative Procedure Act</w:t>
      </w:r>
      <w:r w:rsidR="00440134">
        <w:rPr>
          <w:rFonts w:ascii="Arial" w:hAnsi="Arial" w:cs="Arial"/>
          <w:szCs w:val="24"/>
        </w:rPr>
        <w:t>,</w:t>
      </w:r>
      <w:r w:rsidR="000F6F21" w:rsidRPr="00CF0CE5">
        <w:rPr>
          <w:rFonts w:ascii="Arial" w:hAnsi="Arial" w:cs="Arial"/>
          <w:szCs w:val="24"/>
        </w:rPr>
        <w:t xml:space="preserve"> which applies to virtually every other program EPA administers.  It is also important that Congress make clear that ENERGY STAR is about energy efficiency only, not about EPA’s ideas regarding quality, functionality, sustainability or other non-energy factors.  </w:t>
      </w:r>
    </w:p>
    <w:p w14:paraId="73C89A4B" w14:textId="77777777" w:rsidR="00E56CCB" w:rsidRPr="00E56CCB" w:rsidRDefault="00E56CCB" w:rsidP="000F6F21">
      <w:pPr>
        <w:spacing w:line="480" w:lineRule="auto"/>
        <w:rPr>
          <w:rFonts w:ascii="Arial" w:hAnsi="Arial" w:cs="Arial"/>
          <w:szCs w:val="24"/>
        </w:rPr>
      </w:pPr>
    </w:p>
    <w:p w14:paraId="71D430A5" w14:textId="77777777" w:rsidR="00E309F2" w:rsidRDefault="000F6F21" w:rsidP="000F6F21">
      <w:pPr>
        <w:spacing w:line="480" w:lineRule="auto"/>
        <w:rPr>
          <w:rFonts w:ascii="Arial" w:hAnsi="Arial" w:cs="Arial"/>
          <w:szCs w:val="24"/>
        </w:rPr>
      </w:pPr>
      <w:r w:rsidRPr="00E56CCB">
        <w:rPr>
          <w:rFonts w:ascii="Arial" w:hAnsi="Arial" w:cs="Arial"/>
          <w:szCs w:val="24"/>
        </w:rPr>
        <w:t xml:space="preserve">Our ultimate objective is to improve the U.S. regulatory environment in measureable ways that foster a fairer, more predictable, more open and more efficient regulatory landscape.  </w:t>
      </w:r>
    </w:p>
    <w:p w14:paraId="745B1E74" w14:textId="77777777" w:rsidR="00E309F2" w:rsidRDefault="00E309F2" w:rsidP="000F6F21">
      <w:pPr>
        <w:spacing w:line="480" w:lineRule="auto"/>
        <w:rPr>
          <w:rFonts w:ascii="Arial" w:hAnsi="Arial" w:cs="Arial"/>
          <w:szCs w:val="24"/>
        </w:rPr>
      </w:pPr>
    </w:p>
    <w:p w14:paraId="39296074" w14:textId="470DA11D" w:rsidR="00640B93" w:rsidRPr="00640B93" w:rsidRDefault="00E309F2" w:rsidP="00701BDC">
      <w:pPr>
        <w:spacing w:line="480" w:lineRule="auto"/>
        <w:rPr>
          <w:rFonts w:ascii="Arial" w:hAnsi="Arial" w:cs="Arial"/>
        </w:rPr>
      </w:pPr>
      <w:r>
        <w:rPr>
          <w:rFonts w:ascii="Arial" w:hAnsi="Arial" w:cs="Arial"/>
          <w:szCs w:val="24"/>
        </w:rPr>
        <w:t>As an industry we will continue to live up to our responsibilit</w:t>
      </w:r>
      <w:r w:rsidR="00440134">
        <w:rPr>
          <w:rFonts w:ascii="Arial" w:hAnsi="Arial" w:cs="Arial"/>
          <w:szCs w:val="24"/>
        </w:rPr>
        <w:t>y</w:t>
      </w:r>
      <w:r>
        <w:rPr>
          <w:rFonts w:ascii="Arial" w:hAnsi="Arial" w:cs="Arial"/>
          <w:szCs w:val="24"/>
        </w:rPr>
        <w:t xml:space="preserve"> to provide consumers with life enhancing products that deliver superior performance and energy and environmental benefits</w:t>
      </w:r>
      <w:r w:rsidRPr="00640B93">
        <w:rPr>
          <w:rFonts w:ascii="Arial" w:hAnsi="Arial" w:cs="Arial"/>
          <w:szCs w:val="24"/>
        </w:rPr>
        <w:t xml:space="preserve">.  </w:t>
      </w:r>
      <w:r w:rsidR="00701BDC">
        <w:rPr>
          <w:rFonts w:ascii="Arial" w:hAnsi="Arial" w:cs="Arial"/>
          <w:szCs w:val="24"/>
        </w:rPr>
        <w:t xml:space="preserve">Our industry is </w:t>
      </w:r>
      <w:r w:rsidR="00AF598A">
        <w:rPr>
          <w:rFonts w:ascii="Arial" w:hAnsi="Arial" w:cs="Arial"/>
          <w:szCs w:val="24"/>
        </w:rPr>
        <w:t xml:space="preserve">very </w:t>
      </w:r>
      <w:r w:rsidR="00701BDC">
        <w:rPr>
          <w:rFonts w:ascii="Arial" w:hAnsi="Arial" w:cs="Arial"/>
          <w:szCs w:val="24"/>
        </w:rPr>
        <w:t xml:space="preserve">competitive </w:t>
      </w:r>
      <w:r w:rsidR="00AF598A">
        <w:rPr>
          <w:rFonts w:ascii="Arial" w:hAnsi="Arial" w:cs="Arial"/>
          <w:szCs w:val="24"/>
        </w:rPr>
        <w:t xml:space="preserve">which drives </w:t>
      </w:r>
      <w:r w:rsidR="00701BDC">
        <w:rPr>
          <w:rFonts w:ascii="Arial" w:hAnsi="Arial" w:cs="Arial"/>
          <w:szCs w:val="24"/>
        </w:rPr>
        <w:t xml:space="preserve">not only innovation, but also reduced </w:t>
      </w:r>
      <w:r w:rsidR="00AF598A">
        <w:rPr>
          <w:rFonts w:ascii="Arial" w:hAnsi="Arial" w:cs="Arial"/>
          <w:szCs w:val="24"/>
        </w:rPr>
        <w:t xml:space="preserve">product </w:t>
      </w:r>
      <w:r w:rsidR="00701BDC">
        <w:rPr>
          <w:rFonts w:ascii="Arial" w:hAnsi="Arial" w:cs="Arial"/>
          <w:szCs w:val="24"/>
        </w:rPr>
        <w:t xml:space="preserve">costs through </w:t>
      </w:r>
      <w:r w:rsidR="00AF598A">
        <w:rPr>
          <w:rFonts w:ascii="Arial" w:hAnsi="Arial" w:cs="Arial"/>
          <w:szCs w:val="24"/>
        </w:rPr>
        <w:t xml:space="preserve">hundreds of millions of dollars in </w:t>
      </w:r>
      <w:r w:rsidR="00701BDC">
        <w:rPr>
          <w:rFonts w:ascii="Arial" w:hAnsi="Arial" w:cs="Arial"/>
          <w:szCs w:val="24"/>
        </w:rPr>
        <w:t xml:space="preserve">productivity improvements.  </w:t>
      </w:r>
      <w:r w:rsidR="00AF598A">
        <w:rPr>
          <w:rFonts w:ascii="Arial" w:hAnsi="Arial" w:cs="Arial"/>
          <w:szCs w:val="24"/>
        </w:rPr>
        <w:t xml:space="preserve">That is why home appliance prices don’t keep up with the CPI, not because of appliance standards.  Productivity </w:t>
      </w:r>
      <w:bookmarkStart w:id="0" w:name="_GoBack"/>
      <w:bookmarkEnd w:id="0"/>
      <w:r w:rsidR="00701BDC">
        <w:rPr>
          <w:rFonts w:ascii="Arial" w:hAnsi="Arial" w:cs="Arial"/>
          <w:szCs w:val="24"/>
        </w:rPr>
        <w:t xml:space="preserve">investments hide the fact that changing product design and materials to meet energy standards adds costs.  Implying that the huge efforts in time and capital investments to achieve productivity somehow make energy efficiency “free” is a great misunderstanding.  </w:t>
      </w:r>
    </w:p>
    <w:p w14:paraId="03661697" w14:textId="77777777" w:rsidR="00640B93" w:rsidRDefault="00640B93" w:rsidP="000F6F21">
      <w:pPr>
        <w:spacing w:line="480" w:lineRule="auto"/>
        <w:rPr>
          <w:rFonts w:ascii="Arial" w:hAnsi="Arial" w:cs="Arial"/>
          <w:szCs w:val="24"/>
        </w:rPr>
      </w:pPr>
    </w:p>
    <w:p w14:paraId="7E7D472A" w14:textId="77777777" w:rsidR="000F6F21" w:rsidRPr="00E56CCB" w:rsidRDefault="00640B93" w:rsidP="000F6F21">
      <w:pPr>
        <w:spacing w:line="480" w:lineRule="auto"/>
        <w:rPr>
          <w:rFonts w:ascii="Arial" w:hAnsi="Arial" w:cs="Arial"/>
          <w:szCs w:val="24"/>
        </w:rPr>
      </w:pPr>
      <w:r>
        <w:rPr>
          <w:rFonts w:ascii="Arial" w:hAnsi="Arial" w:cs="Arial"/>
          <w:szCs w:val="24"/>
        </w:rPr>
        <w:t xml:space="preserve">Mr. Chairman and members of the subcommittee, in summary </w:t>
      </w:r>
      <w:r w:rsidR="000F6F21" w:rsidRPr="00E56CCB">
        <w:rPr>
          <w:rFonts w:ascii="Arial" w:hAnsi="Arial" w:cs="Arial"/>
          <w:szCs w:val="24"/>
        </w:rPr>
        <w:t xml:space="preserve">we call on Congress to modernize EPCA so that it addresses current circumstances by recognizing the diminishing energy savings opportunities for many products, evaluating cumulative regulatory burden and the actual impacts of past rules, and improving transparency and stakeholder engagement.  </w:t>
      </w:r>
    </w:p>
    <w:p w14:paraId="27200BD2" w14:textId="77777777" w:rsidR="00186BFD" w:rsidRPr="00E56CCB" w:rsidRDefault="00440134" w:rsidP="00186BFD">
      <w:pPr>
        <w:spacing w:line="480" w:lineRule="auto"/>
        <w:rPr>
          <w:rFonts w:ascii="Arial" w:hAnsi="Arial" w:cs="Arial"/>
          <w:szCs w:val="24"/>
        </w:rPr>
      </w:pPr>
      <w:r>
        <w:rPr>
          <w:rFonts w:ascii="Arial" w:hAnsi="Arial" w:cs="Arial"/>
          <w:szCs w:val="24"/>
        </w:rPr>
        <w:t>Thank you for the opportunity to testify, and I would be happy to answer any questions.</w:t>
      </w:r>
    </w:p>
    <w:sectPr w:rsidR="00186BFD" w:rsidRPr="00E56C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B0A7" w14:textId="77777777" w:rsidR="00186BFD" w:rsidRDefault="00186BFD" w:rsidP="00186BFD">
      <w:r>
        <w:separator/>
      </w:r>
    </w:p>
  </w:endnote>
  <w:endnote w:type="continuationSeparator" w:id="0">
    <w:p w14:paraId="7009D7EE" w14:textId="77777777" w:rsidR="00186BFD" w:rsidRDefault="00186BFD" w:rsidP="001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946166"/>
      <w:docPartObj>
        <w:docPartGallery w:val="Page Numbers (Bottom of Page)"/>
        <w:docPartUnique/>
      </w:docPartObj>
    </w:sdtPr>
    <w:sdtEndPr>
      <w:rPr>
        <w:noProof/>
      </w:rPr>
    </w:sdtEndPr>
    <w:sdtContent>
      <w:p w14:paraId="56C49C43" w14:textId="1E4437D9" w:rsidR="00186BFD" w:rsidRDefault="00186BFD">
        <w:pPr>
          <w:pStyle w:val="Footer"/>
          <w:jc w:val="center"/>
        </w:pPr>
        <w:r>
          <w:fldChar w:fldCharType="begin"/>
        </w:r>
        <w:r>
          <w:instrText xml:space="preserve"> PAGE   \* MERGEFORMAT </w:instrText>
        </w:r>
        <w:r>
          <w:fldChar w:fldCharType="separate"/>
        </w:r>
        <w:r w:rsidR="00470BF7">
          <w:rPr>
            <w:noProof/>
          </w:rPr>
          <w:t>4</w:t>
        </w:r>
        <w:r>
          <w:rPr>
            <w:noProof/>
          </w:rPr>
          <w:fldChar w:fldCharType="end"/>
        </w:r>
      </w:p>
    </w:sdtContent>
  </w:sdt>
  <w:p w14:paraId="4FABA9E1" w14:textId="77777777" w:rsidR="00186BFD" w:rsidRDefault="00186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C6BE" w14:textId="77777777" w:rsidR="00186BFD" w:rsidRDefault="00186BFD" w:rsidP="00186BFD">
      <w:r>
        <w:separator/>
      </w:r>
    </w:p>
  </w:footnote>
  <w:footnote w:type="continuationSeparator" w:id="0">
    <w:p w14:paraId="7CBAAA43" w14:textId="77777777" w:rsidR="00186BFD" w:rsidRDefault="00186BFD" w:rsidP="00186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49C"/>
    <w:multiLevelType w:val="hybridMultilevel"/>
    <w:tmpl w:val="134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576"/>
    <w:multiLevelType w:val="hybridMultilevel"/>
    <w:tmpl w:val="B26E9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E32AA"/>
    <w:multiLevelType w:val="hybridMultilevel"/>
    <w:tmpl w:val="D916C294"/>
    <w:lvl w:ilvl="0" w:tplc="68CE1A4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4C6D30"/>
    <w:multiLevelType w:val="hybridMultilevel"/>
    <w:tmpl w:val="4D8E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43040"/>
    <w:multiLevelType w:val="hybridMultilevel"/>
    <w:tmpl w:val="61F44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FD"/>
    <w:rsid w:val="000F6F21"/>
    <w:rsid w:val="00186BFD"/>
    <w:rsid w:val="002363C0"/>
    <w:rsid w:val="00440134"/>
    <w:rsid w:val="00470BF7"/>
    <w:rsid w:val="004773AC"/>
    <w:rsid w:val="004C5C6D"/>
    <w:rsid w:val="00640B93"/>
    <w:rsid w:val="006D200B"/>
    <w:rsid w:val="00701BDC"/>
    <w:rsid w:val="00763255"/>
    <w:rsid w:val="00774ADC"/>
    <w:rsid w:val="007D7575"/>
    <w:rsid w:val="00956651"/>
    <w:rsid w:val="00AF598A"/>
    <w:rsid w:val="00CF0CE5"/>
    <w:rsid w:val="00D73792"/>
    <w:rsid w:val="00E309F2"/>
    <w:rsid w:val="00E56CCB"/>
    <w:rsid w:val="00E850D9"/>
    <w:rsid w:val="00F5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15D2"/>
  <w15:chartTrackingRefBased/>
  <w15:docId w15:val="{F3D6893A-79FB-48BB-ACC0-410F410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FD"/>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BFD"/>
    <w:pPr>
      <w:tabs>
        <w:tab w:val="center" w:pos="4680"/>
        <w:tab w:val="right" w:pos="9360"/>
      </w:tabs>
    </w:pPr>
  </w:style>
  <w:style w:type="character" w:customStyle="1" w:styleId="HeaderChar">
    <w:name w:val="Header Char"/>
    <w:basedOn w:val="DefaultParagraphFont"/>
    <w:link w:val="Header"/>
    <w:uiPriority w:val="99"/>
    <w:rsid w:val="00186BF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6BFD"/>
    <w:pPr>
      <w:tabs>
        <w:tab w:val="center" w:pos="4680"/>
        <w:tab w:val="right" w:pos="9360"/>
      </w:tabs>
    </w:pPr>
  </w:style>
  <w:style w:type="character" w:customStyle="1" w:styleId="FooterChar">
    <w:name w:val="Footer Char"/>
    <w:basedOn w:val="DefaultParagraphFont"/>
    <w:link w:val="Footer"/>
    <w:uiPriority w:val="99"/>
    <w:rsid w:val="00186BFD"/>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86BFD"/>
    <w:rPr>
      <w:sz w:val="20"/>
    </w:rPr>
  </w:style>
  <w:style w:type="character" w:customStyle="1" w:styleId="FootnoteTextChar">
    <w:name w:val="Footnote Text Char"/>
    <w:basedOn w:val="DefaultParagraphFont"/>
    <w:link w:val="FootnoteText"/>
    <w:uiPriority w:val="99"/>
    <w:rsid w:val="00186BFD"/>
    <w:rPr>
      <w:rFonts w:ascii="Times New Roman" w:eastAsia="Times New Roman" w:hAnsi="Times New Roman" w:cs="Times New Roman"/>
      <w:sz w:val="20"/>
      <w:szCs w:val="20"/>
    </w:rPr>
  </w:style>
  <w:style w:type="character" w:styleId="FootnoteReference">
    <w:name w:val="footnote reference"/>
    <w:uiPriority w:val="99"/>
    <w:unhideWhenUsed/>
    <w:rsid w:val="00186BFD"/>
    <w:rPr>
      <w:vertAlign w:val="superscript"/>
    </w:rPr>
  </w:style>
  <w:style w:type="paragraph" w:styleId="ListParagraph">
    <w:name w:val="List Paragraph"/>
    <w:basedOn w:val="Normal"/>
    <w:uiPriority w:val="34"/>
    <w:qFormat/>
    <w:rsid w:val="006D200B"/>
    <w:pPr>
      <w:ind w:left="720"/>
      <w:contextualSpacing/>
    </w:pPr>
  </w:style>
  <w:style w:type="paragraph" w:styleId="BalloonText">
    <w:name w:val="Balloon Text"/>
    <w:basedOn w:val="Normal"/>
    <w:link w:val="BalloonTextChar"/>
    <w:uiPriority w:val="99"/>
    <w:semiHidden/>
    <w:unhideWhenUsed/>
    <w:rsid w:val="00956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5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0134"/>
    <w:rPr>
      <w:sz w:val="16"/>
      <w:szCs w:val="16"/>
    </w:rPr>
  </w:style>
  <w:style w:type="paragraph" w:styleId="CommentText">
    <w:name w:val="annotation text"/>
    <w:basedOn w:val="Normal"/>
    <w:link w:val="CommentTextChar"/>
    <w:uiPriority w:val="99"/>
    <w:semiHidden/>
    <w:unhideWhenUsed/>
    <w:rsid w:val="00440134"/>
    <w:rPr>
      <w:sz w:val="20"/>
    </w:rPr>
  </w:style>
  <w:style w:type="character" w:customStyle="1" w:styleId="CommentTextChar">
    <w:name w:val="Comment Text Char"/>
    <w:basedOn w:val="DefaultParagraphFont"/>
    <w:link w:val="CommentText"/>
    <w:uiPriority w:val="99"/>
    <w:semiHidden/>
    <w:rsid w:val="0044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134"/>
    <w:rPr>
      <w:b/>
      <w:bCs/>
    </w:rPr>
  </w:style>
  <w:style w:type="character" w:customStyle="1" w:styleId="CommentSubjectChar">
    <w:name w:val="Comment Subject Char"/>
    <w:basedOn w:val="CommentTextChar"/>
    <w:link w:val="CommentSubject"/>
    <w:uiPriority w:val="99"/>
    <w:semiHidden/>
    <w:rsid w:val="004401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877</Words>
  <Characters>4913</Characters>
  <Application>Microsoft Office Word</Application>
  <DocSecurity>0</DocSecurity>
  <PresentationFormat/>
  <Lines>90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Joseph</dc:creator>
  <cp:keywords/>
  <dc:description/>
  <cp:lastModifiedBy>McGuire, Joseph</cp:lastModifiedBy>
  <cp:revision>14</cp:revision>
  <cp:lastPrinted>2016-06-09T22:00:00Z</cp:lastPrinted>
  <dcterms:created xsi:type="dcterms:W3CDTF">2016-06-09T12:26:00Z</dcterms:created>
  <dcterms:modified xsi:type="dcterms:W3CDTF">2016-06-09T22:04:00Z</dcterms:modified>
</cp:coreProperties>
</file>